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4F775AF7"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7F4EEFE0" w:rsidRPr="00054D7E">
        <w:rPr>
          <w:rFonts w:ascii="Arial" w:hAnsi="Arial" w:cs="Arial"/>
          <w:sz w:val="24"/>
          <w:szCs w:val="24"/>
        </w:rPr>
        <w:t>Lonnie Click</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716338">
        <w:trPr>
          <w:trHeight w:val="357"/>
        </w:trPr>
        <w:tc>
          <w:tcPr>
            <w:tcW w:w="2695" w:type="dxa"/>
            <w:shd w:val="clear" w:color="auto" w:fill="FF9933"/>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FF9933"/>
            <w:vAlign w:val="center"/>
          </w:tcPr>
          <w:p w14:paraId="4A4A2F67" w14:textId="5737048D" w:rsidR="008E6AF9" w:rsidRPr="00054D7E" w:rsidRDefault="009A3ABF" w:rsidP="009A3ABF">
            <w:pPr>
              <w:jc w:val="center"/>
              <w:rPr>
                <w:rFonts w:eastAsia="Times New Roman" w:cstheme="minorHAnsi"/>
                <w:b/>
                <w:bCs/>
                <w:sz w:val="24"/>
                <w:szCs w:val="24"/>
              </w:rPr>
            </w:pPr>
            <w:r w:rsidRPr="00BA2872">
              <w:rPr>
                <w:rFonts w:eastAsia="Times New Roman"/>
                <w:b/>
                <w:bCs/>
                <w:sz w:val="24"/>
                <w:szCs w:val="24"/>
              </w:rPr>
              <w:t xml:space="preserve">Containment: </w:t>
            </w:r>
            <w:r w:rsidR="00B179AF" w:rsidRPr="00BA2872">
              <w:rPr>
                <w:rFonts w:eastAsia="Times New Roman"/>
                <w:b/>
                <w:bCs/>
                <w:sz w:val="24"/>
                <w:szCs w:val="24"/>
              </w:rPr>
              <w:t>3</w:t>
            </w:r>
            <w:r w:rsidR="00D6752D">
              <w:rPr>
                <w:rFonts w:eastAsia="Times New Roman"/>
                <w:b/>
                <w:bCs/>
                <w:sz w:val="24"/>
                <w:szCs w:val="24"/>
              </w:rPr>
              <w:t>5</w:t>
            </w:r>
            <w:r w:rsidRPr="00BA2872">
              <w:rPr>
                <w:rFonts w:eastAsia="Times New Roman"/>
                <w:b/>
                <w:bCs/>
                <w:sz w:val="24"/>
                <w:szCs w:val="24"/>
              </w:rPr>
              <w:t>%</w:t>
            </w:r>
          </w:p>
        </w:tc>
        <w:tc>
          <w:tcPr>
            <w:tcW w:w="4405" w:type="dxa"/>
            <w:shd w:val="clear" w:color="auto" w:fill="FF9933"/>
            <w:noWrap/>
            <w:vAlign w:val="center"/>
            <w:hideMark/>
          </w:tcPr>
          <w:p w14:paraId="1B095717" w14:textId="36E174AA" w:rsidR="008E6AF9" w:rsidRPr="00992463" w:rsidRDefault="00271238"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716338">
        <w:trPr>
          <w:trHeight w:val="520"/>
        </w:trPr>
        <w:tc>
          <w:tcPr>
            <w:tcW w:w="2695" w:type="dxa"/>
            <w:shd w:val="clear" w:color="auto" w:fill="FF9933"/>
            <w:noWrap/>
            <w:vAlign w:val="center"/>
            <w:hideMark/>
          </w:tcPr>
          <w:p w14:paraId="5F8E2C3D" w14:textId="0020604B" w:rsidR="008E6AF9" w:rsidRPr="00236FEB" w:rsidRDefault="00BA2872" w:rsidP="6F023F83">
            <w:pPr>
              <w:rPr>
                <w:rFonts w:eastAsia="Times New Roman"/>
                <w:b/>
                <w:bCs/>
                <w:sz w:val="24"/>
                <w:szCs w:val="24"/>
                <w:highlight w:val="yellow"/>
              </w:rPr>
            </w:pPr>
            <w:r w:rsidRPr="00936B7E">
              <w:rPr>
                <w:rFonts w:eastAsia="Times New Roman"/>
                <w:b/>
                <w:bCs/>
                <w:sz w:val="24"/>
                <w:szCs w:val="24"/>
              </w:rPr>
              <w:t>Fire size: 204,355 acres</w:t>
            </w:r>
          </w:p>
        </w:tc>
        <w:tc>
          <w:tcPr>
            <w:tcW w:w="3690" w:type="dxa"/>
            <w:shd w:val="clear" w:color="auto" w:fill="FF9933"/>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FF9933"/>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60B6B0F3" w14:textId="2C580B11" w:rsidR="007B07A0" w:rsidRPr="009C60CD" w:rsidRDefault="007B07A0" w:rsidP="007B07A0">
      <w:pPr>
        <w:contextualSpacing/>
        <w:jc w:val="center"/>
        <w:rPr>
          <w:rFonts w:ascii="Arial" w:hAnsi="Arial" w:cs="Arial"/>
          <w:b/>
          <w:bCs/>
          <w:sz w:val="44"/>
          <w:szCs w:val="44"/>
        </w:rPr>
      </w:pPr>
      <w:r>
        <w:rPr>
          <w:rFonts w:ascii="Arial" w:hAnsi="Arial" w:cs="Arial"/>
          <w:b/>
          <w:bCs/>
          <w:sz w:val="44"/>
          <w:szCs w:val="44"/>
        </w:rPr>
        <w:t>Lionshead</w:t>
      </w:r>
      <w:r w:rsidRPr="009C60CD">
        <w:rPr>
          <w:rFonts w:ascii="Arial" w:hAnsi="Arial" w:cs="Arial"/>
          <w:b/>
          <w:bCs/>
          <w:sz w:val="44"/>
          <w:szCs w:val="44"/>
        </w:rPr>
        <w:t xml:space="preserve"> Fire update for </w:t>
      </w:r>
      <w:r w:rsidR="005565CF">
        <w:rPr>
          <w:rFonts w:ascii="Arial" w:hAnsi="Arial" w:cs="Arial"/>
          <w:b/>
          <w:bCs/>
          <w:sz w:val="44"/>
          <w:szCs w:val="44"/>
        </w:rPr>
        <w:t>Wedn</w:t>
      </w:r>
      <w:r>
        <w:rPr>
          <w:rFonts w:ascii="Arial" w:hAnsi="Arial" w:cs="Arial"/>
          <w:b/>
          <w:bCs/>
          <w:sz w:val="44"/>
          <w:szCs w:val="44"/>
        </w:rPr>
        <w:t>esd</w:t>
      </w:r>
      <w:r w:rsidRPr="009C60CD">
        <w:rPr>
          <w:rFonts w:ascii="Arial" w:hAnsi="Arial" w:cs="Arial"/>
          <w:b/>
          <w:bCs/>
          <w:sz w:val="44"/>
          <w:szCs w:val="44"/>
        </w:rPr>
        <w:t xml:space="preserve">ay, </w:t>
      </w:r>
      <w:r>
        <w:rPr>
          <w:rFonts w:ascii="Arial" w:hAnsi="Arial" w:cs="Arial"/>
          <w:b/>
          <w:bCs/>
          <w:sz w:val="44"/>
          <w:szCs w:val="44"/>
        </w:rPr>
        <w:t>Sept</w:t>
      </w:r>
      <w:r w:rsidRPr="009C60CD">
        <w:rPr>
          <w:rFonts w:ascii="Arial" w:hAnsi="Arial" w:cs="Arial"/>
          <w:b/>
          <w:bCs/>
          <w:sz w:val="44"/>
          <w:szCs w:val="44"/>
        </w:rPr>
        <w:t xml:space="preserve">. </w:t>
      </w:r>
      <w:r w:rsidR="005565CF">
        <w:rPr>
          <w:rFonts w:ascii="Arial" w:hAnsi="Arial" w:cs="Arial"/>
          <w:b/>
          <w:bCs/>
          <w:sz w:val="44"/>
          <w:szCs w:val="44"/>
        </w:rPr>
        <w:t>30</w:t>
      </w:r>
    </w:p>
    <w:p w14:paraId="795FF54A" w14:textId="77777777" w:rsidR="009B3446" w:rsidRPr="00383368" w:rsidRDefault="009B3446" w:rsidP="009B3446">
      <w:pPr>
        <w:rPr>
          <w:rFonts w:ascii="Arial" w:hAnsi="Arial" w:cs="Arial"/>
          <w:sz w:val="20"/>
          <w:szCs w:val="20"/>
        </w:rPr>
      </w:pPr>
    </w:p>
    <w:p w14:paraId="54534232" w14:textId="77777777" w:rsidR="004C0CAC" w:rsidRDefault="004C0CAC" w:rsidP="004C0CAC">
      <w:pPr>
        <w:rPr>
          <w:rFonts w:ascii="Baskerville Old Face" w:hAnsi="Baskerville Old Face" w:cs="Arial"/>
          <w:strike/>
          <w:sz w:val="23"/>
          <w:szCs w:val="23"/>
        </w:rPr>
      </w:pPr>
      <w:bookmarkStart w:id="1" w:name="_Hlk52167108"/>
      <w:bookmarkStart w:id="2" w:name="_Hlk52338864"/>
      <w:r w:rsidRPr="00070353">
        <w:rPr>
          <w:rFonts w:ascii="Baskerville Old Face" w:hAnsi="Baskerville Old Face" w:cs="Arial"/>
          <w:sz w:val="23"/>
          <w:szCs w:val="23"/>
        </w:rPr>
        <w:t xml:space="preserve">REDMOND, Ore. – </w:t>
      </w:r>
      <w:bookmarkEnd w:id="1"/>
      <w:r>
        <w:rPr>
          <w:rFonts w:ascii="Baskerville Old Face" w:hAnsi="Baskerville Old Face" w:cs="Arial"/>
          <w:sz w:val="23"/>
          <w:szCs w:val="23"/>
        </w:rPr>
        <w:t>Work on the fire is progressing rapidly, with large sections of containment line nearing completion and other areas shifting to patrol and monitor status.</w:t>
      </w:r>
    </w:p>
    <w:p w14:paraId="191F5A2C" w14:textId="77777777" w:rsidR="004C0CAC" w:rsidRDefault="004C0CAC" w:rsidP="004C0CAC">
      <w:pPr>
        <w:rPr>
          <w:rFonts w:ascii="Baskerville Old Face" w:hAnsi="Baskerville Old Face" w:cs="Arial"/>
          <w:sz w:val="23"/>
          <w:szCs w:val="23"/>
        </w:rPr>
      </w:pPr>
      <w:bookmarkStart w:id="3" w:name="_GoBack"/>
      <w:bookmarkEnd w:id="3"/>
    </w:p>
    <w:p w14:paraId="62D313F0" w14:textId="77777777" w:rsidR="004C0CAC" w:rsidRDefault="004C0CAC" w:rsidP="004C0CAC">
      <w:pPr>
        <w:rPr>
          <w:rFonts w:ascii="Baskerville Old Face" w:hAnsi="Baskerville Old Face" w:cs="Arial"/>
          <w:sz w:val="23"/>
          <w:szCs w:val="23"/>
        </w:rPr>
      </w:pPr>
      <w:r>
        <w:rPr>
          <w:rFonts w:ascii="Baskerville Old Face" w:hAnsi="Baskerville Old Face" w:cs="Arial"/>
          <w:sz w:val="23"/>
          <w:szCs w:val="23"/>
        </w:rPr>
        <w:t xml:space="preserve">“It was warmer today and there was more smoke in the air, but things are holding and looking really good,” </w:t>
      </w:r>
      <w:r w:rsidRPr="006E69C3">
        <w:rPr>
          <w:rFonts w:ascii="Baskerville Old Face" w:hAnsi="Baskerville Old Face" w:cs="Arial"/>
          <w:sz w:val="23"/>
          <w:szCs w:val="23"/>
        </w:rPr>
        <w:t>John Spencer, operations chief trainee</w:t>
      </w:r>
      <w:r>
        <w:rPr>
          <w:rFonts w:ascii="Baskerville Old Face" w:hAnsi="Baskerville Old Face" w:cs="Arial"/>
          <w:sz w:val="23"/>
          <w:szCs w:val="23"/>
        </w:rPr>
        <w:t>, said Tuesday evening</w:t>
      </w:r>
      <w:r w:rsidRPr="006E69C3">
        <w:rPr>
          <w:rFonts w:ascii="Baskerville Old Face" w:hAnsi="Baskerville Old Face" w:cs="Arial"/>
          <w:sz w:val="23"/>
          <w:szCs w:val="23"/>
        </w:rPr>
        <w:t>.</w:t>
      </w:r>
      <w:r>
        <w:rPr>
          <w:rFonts w:ascii="Baskerville Old Face" w:hAnsi="Baskerville Old Face" w:cs="Arial"/>
          <w:sz w:val="23"/>
          <w:szCs w:val="23"/>
        </w:rPr>
        <w:t xml:space="preserve"> “On the southwest corner, we’re going to see a lot </w:t>
      </w:r>
      <w:proofErr w:type="gramStart"/>
      <w:r>
        <w:rPr>
          <w:rFonts w:ascii="Baskerville Old Face" w:hAnsi="Baskerville Old Face" w:cs="Arial"/>
          <w:sz w:val="23"/>
          <w:szCs w:val="23"/>
        </w:rPr>
        <w:t>more black</w:t>
      </w:r>
      <w:proofErr w:type="gramEnd"/>
      <w:r>
        <w:rPr>
          <w:rFonts w:ascii="Baskerville Old Face" w:hAnsi="Baskerville Old Face" w:cs="Arial"/>
          <w:sz w:val="23"/>
          <w:szCs w:val="23"/>
        </w:rPr>
        <w:t xml:space="preserve"> line soon. Water support is really helping with that.”</w:t>
      </w:r>
    </w:p>
    <w:p w14:paraId="56B0C2BD" w14:textId="77777777" w:rsidR="004C0CAC" w:rsidRDefault="004C0CAC" w:rsidP="004C0CAC">
      <w:pPr>
        <w:rPr>
          <w:rFonts w:ascii="Baskerville Old Face" w:hAnsi="Baskerville Old Face" w:cs="Arial"/>
          <w:sz w:val="23"/>
          <w:szCs w:val="23"/>
        </w:rPr>
      </w:pPr>
    </w:p>
    <w:p w14:paraId="70CC18BB" w14:textId="31674370" w:rsidR="004C0CAC" w:rsidRDefault="004C0CAC" w:rsidP="002E5705">
      <w:pPr>
        <w:rPr>
          <w:rFonts w:ascii="Baskerville Old Face" w:hAnsi="Baskerville Old Face" w:cs="Arial"/>
          <w:sz w:val="23"/>
          <w:szCs w:val="23"/>
        </w:rPr>
      </w:pPr>
      <w:r>
        <w:rPr>
          <w:rFonts w:ascii="Baskerville Old Face" w:hAnsi="Baskerville Old Face" w:cs="Arial"/>
          <w:sz w:val="23"/>
          <w:szCs w:val="23"/>
        </w:rPr>
        <w:t xml:space="preserve">Crews will continue building direct and indirect line in the Cooper’s Ridge area for the next several days. The structural group in Idanha shifted to patrol and </w:t>
      </w:r>
      <w:proofErr w:type="spellStart"/>
      <w:r>
        <w:rPr>
          <w:rFonts w:ascii="Baskerville Old Face" w:hAnsi="Baskerville Old Face" w:cs="Arial"/>
          <w:sz w:val="23"/>
          <w:szCs w:val="23"/>
        </w:rPr>
        <w:t>mopup</w:t>
      </w:r>
      <w:proofErr w:type="spellEnd"/>
      <w:r>
        <w:rPr>
          <w:rFonts w:ascii="Baskerville Old Face" w:hAnsi="Baskerville Old Face" w:cs="Arial"/>
          <w:sz w:val="23"/>
          <w:szCs w:val="23"/>
        </w:rPr>
        <w:t xml:space="preserve"> status Tuesday, the </w:t>
      </w:r>
      <w:proofErr w:type="gramStart"/>
      <w:r>
        <w:rPr>
          <w:rFonts w:ascii="Baskerville Old Face" w:hAnsi="Baskerville Old Face" w:cs="Arial"/>
          <w:sz w:val="23"/>
          <w:szCs w:val="23"/>
        </w:rPr>
        <w:t>south central</w:t>
      </w:r>
      <w:proofErr w:type="gramEnd"/>
      <w:r>
        <w:rPr>
          <w:rFonts w:ascii="Baskerville Old Face" w:hAnsi="Baskerville Old Face" w:cs="Arial"/>
          <w:sz w:val="23"/>
          <w:szCs w:val="23"/>
        </w:rPr>
        <w:t xml:space="preserve"> section of the fire will shift to patrol status today, and work has begun to rehabilitate line and remove heavy equipment around </w:t>
      </w:r>
      <w:proofErr w:type="spellStart"/>
      <w:r>
        <w:rPr>
          <w:rFonts w:ascii="Baskerville Old Face" w:hAnsi="Baskerville Old Face" w:cs="Arial"/>
          <w:sz w:val="23"/>
          <w:szCs w:val="23"/>
        </w:rPr>
        <w:t>Stahlman</w:t>
      </w:r>
      <w:proofErr w:type="spellEnd"/>
      <w:r>
        <w:rPr>
          <w:rFonts w:ascii="Baskerville Old Face" w:hAnsi="Baskerville Old Face" w:cs="Arial"/>
          <w:sz w:val="23"/>
          <w:szCs w:val="23"/>
        </w:rPr>
        <w:t xml:space="preserve"> </w:t>
      </w:r>
      <w:r w:rsidR="008C5D9A">
        <w:rPr>
          <w:rFonts w:ascii="Baskerville Old Face" w:hAnsi="Baskerville Old Face" w:cs="Arial"/>
          <w:sz w:val="23"/>
          <w:szCs w:val="23"/>
        </w:rPr>
        <w:t>c</w:t>
      </w:r>
      <w:r>
        <w:rPr>
          <w:rFonts w:ascii="Baskerville Old Face" w:hAnsi="Baskerville Old Face" w:cs="Arial"/>
          <w:sz w:val="23"/>
          <w:szCs w:val="23"/>
        </w:rPr>
        <w:t>abin</w:t>
      </w:r>
      <w:r w:rsidR="008C5D9A">
        <w:rPr>
          <w:rFonts w:ascii="Baskerville Old Face" w:hAnsi="Baskerville Old Face" w:cs="Arial"/>
          <w:sz w:val="23"/>
          <w:szCs w:val="23"/>
        </w:rPr>
        <w:t>s</w:t>
      </w:r>
      <w:r>
        <w:rPr>
          <w:rFonts w:ascii="Baskerville Old Face" w:hAnsi="Baskerville Old Face" w:cs="Arial"/>
          <w:sz w:val="23"/>
          <w:szCs w:val="23"/>
        </w:rPr>
        <w:t xml:space="preserve">. </w:t>
      </w:r>
    </w:p>
    <w:p w14:paraId="60DDAB2D" w14:textId="77777777" w:rsidR="004C0CAC" w:rsidRDefault="004C0CAC" w:rsidP="004C0CAC">
      <w:pPr>
        <w:rPr>
          <w:rFonts w:ascii="Baskerville Old Face" w:hAnsi="Baskerville Old Face" w:cs="Arial"/>
          <w:sz w:val="23"/>
          <w:szCs w:val="23"/>
        </w:rPr>
      </w:pPr>
    </w:p>
    <w:p w14:paraId="32FCD742" w14:textId="421DC646" w:rsidR="004C0CAC" w:rsidRDefault="004C0CAC" w:rsidP="004C0CAC">
      <w:pPr>
        <w:rPr>
          <w:rFonts w:ascii="Baskerville Old Face" w:hAnsi="Baskerville Old Face" w:cs="Arial"/>
          <w:sz w:val="23"/>
          <w:szCs w:val="23"/>
        </w:rPr>
      </w:pPr>
      <w:r>
        <w:rPr>
          <w:rFonts w:ascii="Baskerville Old Face" w:hAnsi="Baskerville Old Face" w:cs="Arial"/>
          <w:sz w:val="23"/>
          <w:szCs w:val="23"/>
        </w:rPr>
        <w:t xml:space="preserve">Fallers will begin </w:t>
      </w:r>
      <w:r w:rsidR="00A62DE7">
        <w:rPr>
          <w:rFonts w:ascii="Baskerville Old Face" w:hAnsi="Baskerville Old Face" w:cs="Arial"/>
          <w:sz w:val="23"/>
          <w:szCs w:val="23"/>
        </w:rPr>
        <w:t>cutting</w:t>
      </w:r>
      <w:r>
        <w:rPr>
          <w:rFonts w:ascii="Baskerville Old Face" w:hAnsi="Baskerville Old Face" w:cs="Arial"/>
          <w:sz w:val="23"/>
          <w:szCs w:val="23"/>
        </w:rPr>
        <w:t xml:space="preserve"> hazard trees along the </w:t>
      </w:r>
      <w:r w:rsidR="008C5D9A">
        <w:rPr>
          <w:rFonts w:ascii="Baskerville Old Face" w:hAnsi="Baskerville Old Face" w:cs="Arial"/>
          <w:sz w:val="23"/>
          <w:szCs w:val="23"/>
        </w:rPr>
        <w:t xml:space="preserve">Hwy. </w:t>
      </w:r>
      <w:r>
        <w:rPr>
          <w:rFonts w:ascii="Baskerville Old Face" w:hAnsi="Baskerville Old Face" w:cs="Arial"/>
          <w:sz w:val="23"/>
          <w:szCs w:val="23"/>
        </w:rPr>
        <w:t xml:space="preserve">46 corridor today, and heavy equipment is being brought in to speed up the process. Direct and indirect handline around Cooper’s Ridge to the south and the finger to the north should be completed in the next few days. Chipping of brush and hazard trees will continue at various points around the fire boundary for the next week to 10 days. </w:t>
      </w:r>
    </w:p>
    <w:p w14:paraId="28DAC6C2" w14:textId="77777777" w:rsidR="004C0CAC" w:rsidRDefault="004C0CAC" w:rsidP="004C0CAC">
      <w:pPr>
        <w:rPr>
          <w:rFonts w:ascii="Baskerville Old Face" w:hAnsi="Baskerville Old Face" w:cs="Arial"/>
          <w:sz w:val="23"/>
          <w:szCs w:val="23"/>
        </w:rPr>
      </w:pPr>
    </w:p>
    <w:p w14:paraId="6C07DAC3" w14:textId="5E88031E" w:rsidR="004C0CAC" w:rsidRDefault="004C0CAC" w:rsidP="004C0CAC">
      <w:pPr>
        <w:rPr>
          <w:rFonts w:ascii="Baskerville Old Face" w:hAnsi="Baskerville Old Face" w:cs="Arial"/>
          <w:sz w:val="23"/>
          <w:szCs w:val="23"/>
        </w:rPr>
      </w:pPr>
      <w:r>
        <w:rPr>
          <w:rFonts w:ascii="Baskerville Old Face" w:hAnsi="Baskerville Old Face" w:cs="Arial"/>
          <w:sz w:val="23"/>
          <w:szCs w:val="23"/>
        </w:rPr>
        <w:t xml:space="preserve">Fire managers have received suppression repair and </w:t>
      </w:r>
      <w:proofErr w:type="spellStart"/>
      <w:r>
        <w:rPr>
          <w:rFonts w:ascii="Baskerville Old Face" w:hAnsi="Baskerville Old Face" w:cs="Arial"/>
          <w:sz w:val="23"/>
          <w:szCs w:val="23"/>
        </w:rPr>
        <w:t>mopup</w:t>
      </w:r>
      <w:proofErr w:type="spellEnd"/>
      <w:r>
        <w:rPr>
          <w:rFonts w:ascii="Baskerville Old Face" w:hAnsi="Baskerville Old Face" w:cs="Arial"/>
          <w:sz w:val="23"/>
          <w:szCs w:val="23"/>
        </w:rPr>
        <w:t xml:space="preserve"> standards from </w:t>
      </w:r>
      <w:r w:rsidRPr="004C0CAC">
        <w:rPr>
          <w:rFonts w:ascii="Baskerville Old Face" w:hAnsi="Baskerville Old Face" w:cs="Arial"/>
          <w:sz w:val="23"/>
          <w:szCs w:val="23"/>
        </w:rPr>
        <w:t>the Confederated Tribes of Warm Springs</w:t>
      </w:r>
      <w:r>
        <w:rPr>
          <w:rFonts w:ascii="Baskerville Old Face" w:hAnsi="Baskerville Old Face" w:cs="Arial"/>
          <w:sz w:val="23"/>
          <w:szCs w:val="23"/>
        </w:rPr>
        <w:t xml:space="preserve"> and Forest Service and will use those to guide their work as the suppression effort draws to a close. These standards outline the type and extent of work to be done before the fire is returned to local control.</w:t>
      </w:r>
    </w:p>
    <w:p w14:paraId="04606653" w14:textId="77777777" w:rsidR="004C0CAC" w:rsidRDefault="004C0CAC" w:rsidP="004C0CAC">
      <w:pPr>
        <w:rPr>
          <w:rFonts w:ascii="Baskerville Old Face" w:hAnsi="Baskerville Old Face" w:cs="Arial"/>
          <w:sz w:val="23"/>
          <w:szCs w:val="23"/>
        </w:rPr>
      </w:pPr>
    </w:p>
    <w:p w14:paraId="01423ED2" w14:textId="77777777" w:rsidR="004C0CAC" w:rsidRDefault="004C0CAC" w:rsidP="004C0CAC">
      <w:pPr>
        <w:rPr>
          <w:rFonts w:ascii="Baskerville Old Face" w:hAnsi="Baskerville Old Face" w:cs="Arial"/>
          <w:sz w:val="23"/>
          <w:szCs w:val="23"/>
        </w:rPr>
      </w:pPr>
      <w:r>
        <w:rPr>
          <w:rFonts w:ascii="Baskerville Old Face" w:hAnsi="Baskerville Old Face" w:cs="Arial"/>
          <w:sz w:val="23"/>
          <w:szCs w:val="23"/>
        </w:rPr>
        <w:t>Depending on the terrain and fuels, completed containment lines can be a combination of dozer line, hand line, back burn or burnout, and measure 100 to 200 feet deep. Repair work consists of pushing surface material that was removed by hand or with heavy equipment back into place or position it to prevent erosion. Later, Burned Area Emergency Response will continue this work using a variety of means tailored to the many different areas and conditions within the burn zone.</w:t>
      </w:r>
    </w:p>
    <w:p w14:paraId="6570A866" w14:textId="77777777" w:rsidR="004C0CAC" w:rsidRPr="00F97551" w:rsidRDefault="004C0CAC" w:rsidP="004C0CAC">
      <w:pPr>
        <w:rPr>
          <w:rFonts w:ascii="Baskerville Old Face" w:hAnsi="Baskerville Old Face" w:cs="Arial"/>
          <w:sz w:val="23"/>
          <w:szCs w:val="23"/>
        </w:rPr>
      </w:pPr>
    </w:p>
    <w:p w14:paraId="2DF92E0B" w14:textId="77777777" w:rsidR="004C0CAC" w:rsidRDefault="004C0CAC" w:rsidP="004C0CAC">
      <w:pPr>
        <w:pStyle w:val="paragraph"/>
        <w:rPr>
          <w:rFonts w:ascii="Baskerville Old Face" w:eastAsiaTheme="minorHAnsi" w:hAnsi="Baskerville Old Face" w:cs="Arial"/>
          <w:sz w:val="23"/>
          <w:szCs w:val="23"/>
        </w:rPr>
      </w:pPr>
      <w:r w:rsidRPr="00F97551">
        <w:rPr>
          <w:rFonts w:ascii="Baskerville Old Face" w:eastAsiaTheme="minorHAnsi" w:hAnsi="Baskerville Old Face" w:cs="Arial"/>
          <w:b/>
          <w:bCs/>
          <w:sz w:val="23"/>
          <w:szCs w:val="23"/>
        </w:rPr>
        <w:t>Weather &amp; Fuel Conditions:</w:t>
      </w:r>
      <w:r w:rsidRPr="00F97551">
        <w:rPr>
          <w:rFonts w:ascii="Baskerville Old Face" w:eastAsiaTheme="minorHAnsi" w:hAnsi="Baskerville Old Face" w:cs="Arial"/>
          <w:sz w:val="23"/>
          <w:szCs w:val="23"/>
        </w:rPr>
        <w:t xml:space="preserve"> </w:t>
      </w:r>
      <w:r>
        <w:rPr>
          <w:rFonts w:ascii="Baskerville Old Face" w:eastAsiaTheme="minorHAnsi" w:hAnsi="Baskerville Old Face" w:cs="Arial"/>
          <w:sz w:val="23"/>
          <w:szCs w:val="23"/>
        </w:rPr>
        <w:t>Temperatures will be in the high 70s to low 80s below 5,000 feet elevation with light upslope winds through Friday. Some smoke may visible in the interior of the fire as lighter fuels dry out and are consumed.</w:t>
      </w:r>
    </w:p>
    <w:p w14:paraId="4B682AE5" w14:textId="77777777" w:rsidR="004C0CAC" w:rsidRPr="00F97551" w:rsidRDefault="004C0CAC" w:rsidP="004C0CAC">
      <w:pPr>
        <w:pStyle w:val="paragraph"/>
        <w:rPr>
          <w:rFonts w:ascii="Baskerville Old Face" w:eastAsiaTheme="minorHAnsi" w:hAnsi="Baskerville Old Face" w:cs="Arial"/>
          <w:sz w:val="23"/>
          <w:szCs w:val="23"/>
        </w:rPr>
      </w:pPr>
    </w:p>
    <w:p w14:paraId="7642774B" w14:textId="77777777" w:rsidR="004C0CAC" w:rsidRPr="005565CF" w:rsidRDefault="004C0CAC" w:rsidP="004C0CAC">
      <w:pPr>
        <w:pStyle w:val="paragraph"/>
        <w:rPr>
          <w:rFonts w:ascii="Baskerville Old Face" w:eastAsiaTheme="minorHAnsi" w:hAnsi="Baskerville Old Face" w:cs="Arial"/>
          <w:strike/>
          <w:sz w:val="23"/>
          <w:szCs w:val="23"/>
        </w:rPr>
      </w:pPr>
      <w:bookmarkStart w:id="4" w:name="_Hlk52166315"/>
      <w:r w:rsidRPr="00F97551">
        <w:rPr>
          <w:rFonts w:ascii="Baskerville Old Face" w:eastAsiaTheme="minorHAnsi" w:hAnsi="Baskerville Old Face" w:cs="Arial"/>
          <w:b/>
          <w:bCs/>
          <w:sz w:val="23"/>
          <w:szCs w:val="23"/>
        </w:rPr>
        <w:t>Closures and Evacuations:</w:t>
      </w:r>
      <w:r w:rsidRPr="00F97551">
        <w:rPr>
          <w:rFonts w:ascii="Baskerville Old Face" w:eastAsiaTheme="minorHAnsi" w:hAnsi="Baskerville Old Face" w:cs="Arial"/>
          <w:sz w:val="23"/>
          <w:szCs w:val="23"/>
        </w:rPr>
        <w:t xml:space="preserve"> Evacuation levels around Detroit, Idanha, and the Elkhorn community along North Fork Road are at Level 2 – “Be Set.” Due to the remaining hazards in the cities of Detroit and Idanha, </w:t>
      </w:r>
      <w:r>
        <w:rPr>
          <w:rFonts w:ascii="Baskerville Old Face" w:eastAsiaTheme="minorHAnsi" w:hAnsi="Baskerville Old Face" w:cs="Arial"/>
          <w:sz w:val="23"/>
          <w:szCs w:val="23"/>
        </w:rPr>
        <w:t>plus</w:t>
      </w:r>
      <w:r w:rsidRPr="00F97551">
        <w:rPr>
          <w:rFonts w:ascii="Baskerville Old Face" w:eastAsiaTheme="minorHAnsi" w:hAnsi="Baskerville Old Face" w:cs="Arial"/>
          <w:sz w:val="23"/>
          <w:szCs w:val="23"/>
        </w:rPr>
        <w:t xml:space="preserve"> lack of basic services, non-residents should avoid travel </w:t>
      </w:r>
      <w:r>
        <w:rPr>
          <w:rFonts w:ascii="Baskerville Old Face" w:eastAsiaTheme="minorHAnsi" w:hAnsi="Baskerville Old Face" w:cs="Arial"/>
          <w:sz w:val="23"/>
          <w:szCs w:val="23"/>
        </w:rPr>
        <w:t>in</w:t>
      </w:r>
      <w:r w:rsidRPr="00F97551">
        <w:rPr>
          <w:rFonts w:ascii="Baskerville Old Face" w:eastAsiaTheme="minorHAnsi" w:hAnsi="Baskerville Old Face" w:cs="Arial"/>
          <w:sz w:val="23"/>
          <w:szCs w:val="23"/>
        </w:rPr>
        <w:t xml:space="preserve"> th</w:t>
      </w:r>
      <w:r>
        <w:rPr>
          <w:rFonts w:ascii="Baskerville Old Face" w:eastAsiaTheme="minorHAnsi" w:hAnsi="Baskerville Old Face" w:cs="Arial"/>
          <w:sz w:val="23"/>
          <w:szCs w:val="23"/>
        </w:rPr>
        <w:t>e</w:t>
      </w:r>
      <w:r w:rsidRPr="00F97551">
        <w:rPr>
          <w:rFonts w:ascii="Baskerville Old Face" w:eastAsiaTheme="minorHAnsi" w:hAnsi="Baskerville Old Face" w:cs="Arial"/>
          <w:sz w:val="23"/>
          <w:szCs w:val="23"/>
        </w:rPr>
        <w:t xml:space="preserve"> area. </w:t>
      </w:r>
      <w:proofErr w:type="spellStart"/>
      <w:r>
        <w:rPr>
          <w:rFonts w:ascii="Baskerville Old Face" w:eastAsiaTheme="minorHAnsi" w:hAnsi="Baskerville Old Face" w:cs="Arial"/>
          <w:sz w:val="23"/>
          <w:szCs w:val="23"/>
        </w:rPr>
        <w:t>Breitenbush</w:t>
      </w:r>
      <w:proofErr w:type="spellEnd"/>
      <w:r>
        <w:rPr>
          <w:rFonts w:ascii="Baskerville Old Face" w:eastAsiaTheme="minorHAnsi" w:hAnsi="Baskerville Old Face" w:cs="Arial"/>
          <w:sz w:val="23"/>
          <w:szCs w:val="23"/>
        </w:rPr>
        <w:t xml:space="preserve"> Hot Springs remains at a Level 3 – “Go!” </w:t>
      </w:r>
      <w:r w:rsidRPr="00F97551">
        <w:rPr>
          <w:rFonts w:ascii="Baskerville Old Face" w:eastAsiaTheme="minorHAnsi" w:hAnsi="Baskerville Old Face" w:cs="Arial"/>
          <w:sz w:val="23"/>
          <w:szCs w:val="23"/>
        </w:rPr>
        <w:t xml:space="preserve">Marion County Sheriff’s Office continues to coordinate an enhanced presence </w:t>
      </w:r>
      <w:r>
        <w:rPr>
          <w:rFonts w:ascii="Baskerville Old Face" w:eastAsiaTheme="minorHAnsi" w:hAnsi="Baskerville Old Face" w:cs="Arial"/>
          <w:sz w:val="23"/>
          <w:szCs w:val="23"/>
        </w:rPr>
        <w:t>around these communities.</w:t>
      </w:r>
      <w:r w:rsidRPr="00F97551">
        <w:rPr>
          <w:rFonts w:ascii="Baskerville Old Face" w:eastAsiaTheme="minorHAnsi" w:hAnsi="Baskerville Old Face" w:cs="Arial"/>
          <w:sz w:val="23"/>
          <w:szCs w:val="23"/>
        </w:rPr>
        <w:t xml:space="preserve"> </w:t>
      </w:r>
      <w:bookmarkEnd w:id="4"/>
      <w:r w:rsidRPr="00E33865">
        <w:rPr>
          <w:rFonts w:ascii="Baskerville Old Face" w:eastAsiaTheme="minorHAnsi" w:hAnsi="Baskerville Old Face" w:cs="Arial"/>
          <w:sz w:val="23"/>
          <w:szCs w:val="23"/>
        </w:rPr>
        <w:t xml:space="preserve">Residents of Linn County can find up to date information at </w:t>
      </w:r>
      <w:hyperlink r:id="rId12">
        <w:r w:rsidRPr="00E33865">
          <w:rPr>
            <w:rFonts w:ascii="Baskerville Old Face" w:eastAsiaTheme="minorHAnsi" w:hAnsi="Baskerville Old Face" w:cs="Arial"/>
            <w:sz w:val="23"/>
            <w:szCs w:val="23"/>
          </w:rPr>
          <w:t>www.LinnSheriff.org</w:t>
        </w:r>
      </w:hyperlink>
      <w:r w:rsidRPr="00E33865">
        <w:rPr>
          <w:rFonts w:ascii="Baskerville Old Face" w:eastAsiaTheme="minorHAnsi" w:hAnsi="Baskerville Old Face" w:cs="Arial"/>
          <w:sz w:val="23"/>
          <w:szCs w:val="23"/>
        </w:rPr>
        <w:t xml:space="preserve">. </w:t>
      </w:r>
    </w:p>
    <w:bookmarkEnd w:id="2"/>
    <w:p w14:paraId="2AB7A5B2" w14:textId="77777777" w:rsidR="00325651" w:rsidRPr="005565CF" w:rsidRDefault="00325651" w:rsidP="00325651">
      <w:pPr>
        <w:pStyle w:val="paragraph"/>
        <w:rPr>
          <w:rFonts w:ascii="Baskerville Old Face" w:eastAsiaTheme="minorHAnsi" w:hAnsi="Baskerville Old Face" w:cs="Arial"/>
          <w:strike/>
          <w:sz w:val="23"/>
          <w:szCs w:val="23"/>
        </w:rPr>
      </w:pPr>
    </w:p>
    <w:p w14:paraId="54521326" w14:textId="31140F66" w:rsidR="009B3446" w:rsidRPr="00AA5384" w:rsidRDefault="00325651" w:rsidP="009B3446">
      <w:pPr>
        <w:pStyle w:val="paragraph"/>
        <w:rPr>
          <w:rFonts w:ascii="Baskerville Old Face" w:eastAsiaTheme="minorHAnsi" w:hAnsi="Baskerville Old Face" w:cs="Arial"/>
          <w:sz w:val="16"/>
          <w:szCs w:val="16"/>
        </w:rPr>
      </w:pPr>
      <w:r w:rsidRPr="00E33865">
        <w:rPr>
          <w:rFonts w:ascii="Baskerville Old Face" w:eastAsiaTheme="minorHAnsi" w:hAnsi="Baskerville Old Face" w:cs="Arial"/>
          <w:sz w:val="23"/>
          <w:szCs w:val="23"/>
        </w:rPr>
        <w:t>The Warm Springs Reservation is closed to non-tribal members. The general public should avoid crossing reservation boundaries to view fire damage or for any other purpose.</w:t>
      </w:r>
      <w:r w:rsidR="009B3446">
        <w:rPr>
          <w:rFonts w:ascii="Baskerville Old Face" w:eastAsiaTheme="minorHAnsi" w:hAnsi="Baskerville Old Face" w:cs="Arial"/>
          <w:sz w:val="23"/>
          <w:szCs w:val="23"/>
        </w:rPr>
        <w:tab/>
      </w:r>
    </w:p>
    <w:p w14:paraId="0EABB72C" w14:textId="77777777" w:rsidR="006A017B" w:rsidRPr="00054D7E" w:rsidRDefault="006A017B" w:rsidP="009B3446">
      <w:pPr>
        <w:contextualSpacing/>
        <w:rPr>
          <w:rFonts w:eastAsiaTheme="minorEastAsia"/>
          <w:sz w:val="24"/>
          <w:szCs w:val="24"/>
        </w:rPr>
      </w:pPr>
    </w:p>
    <w:sectPr w:rsidR="006A017B" w:rsidRPr="00054D7E" w:rsidSect="008D7AEF">
      <w:headerReference w:type="default" r:id="rId1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7447"/>
    <w:rsid w:val="0001718B"/>
    <w:rsid w:val="000330F8"/>
    <w:rsid w:val="00035EEA"/>
    <w:rsid w:val="00037F81"/>
    <w:rsid w:val="00037FB5"/>
    <w:rsid w:val="00050B7C"/>
    <w:rsid w:val="00054D7E"/>
    <w:rsid w:val="00055DC5"/>
    <w:rsid w:val="0005679B"/>
    <w:rsid w:val="00081006"/>
    <w:rsid w:val="0009392D"/>
    <w:rsid w:val="000A01AD"/>
    <w:rsid w:val="000A32BE"/>
    <w:rsid w:val="000B421B"/>
    <w:rsid w:val="000C2BB8"/>
    <w:rsid w:val="000E3119"/>
    <w:rsid w:val="000F4016"/>
    <w:rsid w:val="0011380A"/>
    <w:rsid w:val="00120CFB"/>
    <w:rsid w:val="001223DD"/>
    <w:rsid w:val="0013011B"/>
    <w:rsid w:val="00141313"/>
    <w:rsid w:val="00143DD9"/>
    <w:rsid w:val="00155E82"/>
    <w:rsid w:val="00161D8E"/>
    <w:rsid w:val="001826C6"/>
    <w:rsid w:val="00187023"/>
    <w:rsid w:val="00193667"/>
    <w:rsid w:val="00195C69"/>
    <w:rsid w:val="001A3DCC"/>
    <w:rsid w:val="001A6741"/>
    <w:rsid w:val="001B7CE0"/>
    <w:rsid w:val="001C0006"/>
    <w:rsid w:val="001C62F4"/>
    <w:rsid w:val="001D6A93"/>
    <w:rsid w:val="001E5C24"/>
    <w:rsid w:val="001F1727"/>
    <w:rsid w:val="001F1899"/>
    <w:rsid w:val="001F4B49"/>
    <w:rsid w:val="00201FDD"/>
    <w:rsid w:val="002100B0"/>
    <w:rsid w:val="00210FC2"/>
    <w:rsid w:val="002201D1"/>
    <w:rsid w:val="00221D72"/>
    <w:rsid w:val="002368B8"/>
    <w:rsid w:val="00236FEB"/>
    <w:rsid w:val="002374B6"/>
    <w:rsid w:val="00271238"/>
    <w:rsid w:val="002761B7"/>
    <w:rsid w:val="002B7909"/>
    <w:rsid w:val="002D1F71"/>
    <w:rsid w:val="002E4D5B"/>
    <w:rsid w:val="002E5705"/>
    <w:rsid w:val="002F203A"/>
    <w:rsid w:val="003113F8"/>
    <w:rsid w:val="00316E0C"/>
    <w:rsid w:val="00325651"/>
    <w:rsid w:val="00334AE5"/>
    <w:rsid w:val="00336B3D"/>
    <w:rsid w:val="00336C03"/>
    <w:rsid w:val="00337CBA"/>
    <w:rsid w:val="00375697"/>
    <w:rsid w:val="00383368"/>
    <w:rsid w:val="003C029E"/>
    <w:rsid w:val="003D47F8"/>
    <w:rsid w:val="003D747A"/>
    <w:rsid w:val="003E14F6"/>
    <w:rsid w:val="003E4CCD"/>
    <w:rsid w:val="003F6D55"/>
    <w:rsid w:val="0042015E"/>
    <w:rsid w:val="00432089"/>
    <w:rsid w:val="00441B18"/>
    <w:rsid w:val="0048494F"/>
    <w:rsid w:val="00487540"/>
    <w:rsid w:val="00497A5D"/>
    <w:rsid w:val="004B5DC2"/>
    <w:rsid w:val="004C0CAC"/>
    <w:rsid w:val="004C11BC"/>
    <w:rsid w:val="004C2411"/>
    <w:rsid w:val="004D0D98"/>
    <w:rsid w:val="004D79CD"/>
    <w:rsid w:val="004F2319"/>
    <w:rsid w:val="00501FF8"/>
    <w:rsid w:val="00505D8D"/>
    <w:rsid w:val="00510512"/>
    <w:rsid w:val="00532B42"/>
    <w:rsid w:val="005565CF"/>
    <w:rsid w:val="00562F7C"/>
    <w:rsid w:val="00567B47"/>
    <w:rsid w:val="005836CA"/>
    <w:rsid w:val="005A05EC"/>
    <w:rsid w:val="005A6769"/>
    <w:rsid w:val="005A7A11"/>
    <w:rsid w:val="005B05C5"/>
    <w:rsid w:val="005B4C60"/>
    <w:rsid w:val="005C2DC6"/>
    <w:rsid w:val="005C59F8"/>
    <w:rsid w:val="005D4476"/>
    <w:rsid w:val="005E1C30"/>
    <w:rsid w:val="005F52AC"/>
    <w:rsid w:val="006019D9"/>
    <w:rsid w:val="006108FC"/>
    <w:rsid w:val="0062175E"/>
    <w:rsid w:val="00654E98"/>
    <w:rsid w:val="006660B8"/>
    <w:rsid w:val="00680F40"/>
    <w:rsid w:val="00693D09"/>
    <w:rsid w:val="006A017B"/>
    <w:rsid w:val="006B1600"/>
    <w:rsid w:val="006B4BE3"/>
    <w:rsid w:val="006D5DB8"/>
    <w:rsid w:val="006F1293"/>
    <w:rsid w:val="00700693"/>
    <w:rsid w:val="00716338"/>
    <w:rsid w:val="00721CFC"/>
    <w:rsid w:val="00731240"/>
    <w:rsid w:val="00743224"/>
    <w:rsid w:val="00761BD4"/>
    <w:rsid w:val="00767BEB"/>
    <w:rsid w:val="007760E8"/>
    <w:rsid w:val="00785EAE"/>
    <w:rsid w:val="0078629B"/>
    <w:rsid w:val="007B07A0"/>
    <w:rsid w:val="007C17C8"/>
    <w:rsid w:val="00806135"/>
    <w:rsid w:val="00850AE2"/>
    <w:rsid w:val="008903B1"/>
    <w:rsid w:val="008A02CD"/>
    <w:rsid w:val="008C4210"/>
    <w:rsid w:val="008C5D9A"/>
    <w:rsid w:val="008C72FC"/>
    <w:rsid w:val="008D7527"/>
    <w:rsid w:val="008D7AEF"/>
    <w:rsid w:val="008E4C83"/>
    <w:rsid w:val="008E52C1"/>
    <w:rsid w:val="008E6AF9"/>
    <w:rsid w:val="008E779D"/>
    <w:rsid w:val="008F5782"/>
    <w:rsid w:val="008F7F28"/>
    <w:rsid w:val="00907ABA"/>
    <w:rsid w:val="00930E2A"/>
    <w:rsid w:val="00941203"/>
    <w:rsid w:val="0096508F"/>
    <w:rsid w:val="009715A3"/>
    <w:rsid w:val="0098014C"/>
    <w:rsid w:val="00992463"/>
    <w:rsid w:val="009A03D5"/>
    <w:rsid w:val="009A18AF"/>
    <w:rsid w:val="009A3ABF"/>
    <w:rsid w:val="009B23DB"/>
    <w:rsid w:val="009B3446"/>
    <w:rsid w:val="009B3B07"/>
    <w:rsid w:val="009B5B4D"/>
    <w:rsid w:val="009C60CD"/>
    <w:rsid w:val="009D35CB"/>
    <w:rsid w:val="009F583D"/>
    <w:rsid w:val="00A00A41"/>
    <w:rsid w:val="00A0138B"/>
    <w:rsid w:val="00A241A1"/>
    <w:rsid w:val="00A35AA4"/>
    <w:rsid w:val="00A46E3C"/>
    <w:rsid w:val="00A55968"/>
    <w:rsid w:val="00A62DE7"/>
    <w:rsid w:val="00A64941"/>
    <w:rsid w:val="00A651EF"/>
    <w:rsid w:val="00A65E5F"/>
    <w:rsid w:val="00A70419"/>
    <w:rsid w:val="00A80F87"/>
    <w:rsid w:val="00A83965"/>
    <w:rsid w:val="00A876A7"/>
    <w:rsid w:val="00AA2B4D"/>
    <w:rsid w:val="00AB1811"/>
    <w:rsid w:val="00AC78FC"/>
    <w:rsid w:val="00AF05F5"/>
    <w:rsid w:val="00B02F78"/>
    <w:rsid w:val="00B179AF"/>
    <w:rsid w:val="00B17B5A"/>
    <w:rsid w:val="00B403A0"/>
    <w:rsid w:val="00B51418"/>
    <w:rsid w:val="00B6C559"/>
    <w:rsid w:val="00B77097"/>
    <w:rsid w:val="00B77859"/>
    <w:rsid w:val="00B82CBD"/>
    <w:rsid w:val="00B834F4"/>
    <w:rsid w:val="00BA2872"/>
    <w:rsid w:val="00BA6EA3"/>
    <w:rsid w:val="00BB5A3C"/>
    <w:rsid w:val="00BD25C4"/>
    <w:rsid w:val="00BF341D"/>
    <w:rsid w:val="00C13B9F"/>
    <w:rsid w:val="00C15404"/>
    <w:rsid w:val="00C2524E"/>
    <w:rsid w:val="00C30F1F"/>
    <w:rsid w:val="00C32E55"/>
    <w:rsid w:val="00C5042E"/>
    <w:rsid w:val="00CB123C"/>
    <w:rsid w:val="00CC0A95"/>
    <w:rsid w:val="00CC595A"/>
    <w:rsid w:val="00CC652A"/>
    <w:rsid w:val="00CF1FA2"/>
    <w:rsid w:val="00D0645D"/>
    <w:rsid w:val="00D232CF"/>
    <w:rsid w:val="00D244B0"/>
    <w:rsid w:val="00D26D9F"/>
    <w:rsid w:val="00D30850"/>
    <w:rsid w:val="00D337F0"/>
    <w:rsid w:val="00D4133C"/>
    <w:rsid w:val="00D417BE"/>
    <w:rsid w:val="00D424B4"/>
    <w:rsid w:val="00D42648"/>
    <w:rsid w:val="00D42F32"/>
    <w:rsid w:val="00D441E0"/>
    <w:rsid w:val="00D513C3"/>
    <w:rsid w:val="00D57083"/>
    <w:rsid w:val="00D646DD"/>
    <w:rsid w:val="00D66100"/>
    <w:rsid w:val="00D6752D"/>
    <w:rsid w:val="00D84762"/>
    <w:rsid w:val="00DA26D1"/>
    <w:rsid w:val="00DB30CE"/>
    <w:rsid w:val="00DC786D"/>
    <w:rsid w:val="00DD6C77"/>
    <w:rsid w:val="00DE19D4"/>
    <w:rsid w:val="00E17566"/>
    <w:rsid w:val="00E5190B"/>
    <w:rsid w:val="00E51D19"/>
    <w:rsid w:val="00E625CE"/>
    <w:rsid w:val="00E666BC"/>
    <w:rsid w:val="00E803D2"/>
    <w:rsid w:val="00E913F2"/>
    <w:rsid w:val="00EC7499"/>
    <w:rsid w:val="00ED4769"/>
    <w:rsid w:val="00ED6AEB"/>
    <w:rsid w:val="00EF604A"/>
    <w:rsid w:val="00F20C2F"/>
    <w:rsid w:val="00F4113B"/>
    <w:rsid w:val="00F47234"/>
    <w:rsid w:val="00F746F4"/>
    <w:rsid w:val="00F95C0D"/>
    <w:rsid w:val="00F97551"/>
    <w:rsid w:val="00FA62B4"/>
    <w:rsid w:val="00FB6812"/>
    <w:rsid w:val="00FC37C5"/>
    <w:rsid w:val="00FD7A70"/>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nSherif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2.xml><?xml version="1.0" encoding="utf-8"?>
<ds:datastoreItem xmlns:ds="http://schemas.openxmlformats.org/officeDocument/2006/customXml" ds:itemID="{C4DF0782-DB82-424A-ACC3-7E757D40A4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1bf9b2-8bf2-4078-bc2c-6a893e8447b9"/>
    <ds:schemaRef ds:uri="63974fb6-d610-4d60-a725-2a1b23b7c3a0"/>
    <ds:schemaRef ds:uri="http://www.w3.org/XML/1998/namespace"/>
    <ds:schemaRef ds:uri="http://purl.org/dc/dcmitype/"/>
  </ds:schemaRefs>
</ds:datastoreItem>
</file>

<file path=customXml/itemProps3.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5EFE1-9CDD-471C-B2A1-23FE3217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4</cp:revision>
  <cp:lastPrinted>2020-09-30T15:00:00Z</cp:lastPrinted>
  <dcterms:created xsi:type="dcterms:W3CDTF">2020-09-30T14:59:00Z</dcterms:created>
  <dcterms:modified xsi:type="dcterms:W3CDTF">2020-09-30T15:01:00Z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